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12F" w:rsidRDefault="0072712F"/>
    <w:tbl>
      <w:tblPr>
        <w:tblW w:w="10245" w:type="dxa"/>
        <w:tblCellSpacing w:w="0" w:type="dxa"/>
        <w:tblInd w:w="-434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45"/>
      </w:tblGrid>
      <w:tr w:rsidR="00B92366" w:rsidRPr="00B92366" w:rsidTr="00216040">
        <w:trPr>
          <w:tblCellSpacing w:w="0" w:type="dxa"/>
        </w:trPr>
        <w:tc>
          <w:tcPr>
            <w:tcW w:w="10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B92366" w:rsidRPr="00B92366" w:rsidRDefault="00B92366" w:rsidP="00B923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B92366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nb-NO"/>
              </w:rPr>
              <w:drawing>
                <wp:inline distT="0" distB="0" distL="0" distR="0" wp14:anchorId="5365BB3E" wp14:editId="5AD32AA5">
                  <wp:extent cx="5972175" cy="419100"/>
                  <wp:effectExtent l="0" t="0" r="9525" b="0"/>
                  <wp:docPr id="1" name="Bilde 1" descr="https://dovblindhet.custompublish.com/getfile.php/4105072.1320.svwutudrbp/Logo-Norsk-Samisk_630x44.png">
                    <a:hlinkClick xmlns:a="http://schemas.openxmlformats.org/drawingml/2006/main" r:id="rId4" invalidUrl="http://#LINKBASE#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vblindhet.custompublish.com/getfile.php/4105072.1320.svwutudrbp/Logo-Norsk-Samisk_630x44.png">
                            <a:hlinkClick r:id="rId5" invalidUrl="http://#LINKBASE#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366" w:rsidRPr="00B92366" w:rsidRDefault="00B92366" w:rsidP="00B92366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nb-NO"/>
              </w:rPr>
            </w:pPr>
          </w:p>
          <w:p w:rsidR="00B92366" w:rsidRPr="00B92366" w:rsidRDefault="00B92366" w:rsidP="00B923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B92366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nb-NO"/>
              </w:rPr>
              <w:t>Nyhetsbrev NKDB – nr. 1 2021</w:t>
            </w:r>
          </w:p>
          <w:p w:rsidR="00B92366" w:rsidRPr="00B92366" w:rsidRDefault="00B92366" w:rsidP="00B923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</w:p>
          <w:p w:rsidR="00B92366" w:rsidRPr="00B92366" w:rsidRDefault="00B92366" w:rsidP="00B923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B9236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Hei igjen!   </w:t>
            </w:r>
          </w:p>
          <w:p w:rsidR="00B92366" w:rsidRPr="00B92366" w:rsidRDefault="00B92366" w:rsidP="00B923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B9236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Da er vi gang med det nye året, selv om koronasituasjonen fremdeles preger både arbeids- og hverdagslivet vårt. Vi får gjøre så godt vi kan, enten via hjemmekontor eller på selve arbeidsplassen.</w:t>
            </w:r>
          </w:p>
          <w:p w:rsidR="00B92366" w:rsidRPr="00B92366" w:rsidRDefault="00B92366" w:rsidP="00B923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B9236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 xml:space="preserve">Torsdag 28. januar gikk første del i webinarserien om forskningsmetoder innen døvblindefeltet av stabelen. Hele 70 deltakere fra tretten forskjellige land fikk med seg arrangementet. Det er ikke vanskelige å forstå at </w:t>
            </w:r>
            <w:proofErr w:type="spellStart"/>
            <w:r w:rsidRPr="00B9236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webinarets</w:t>
            </w:r>
            <w:proofErr w:type="spellEnd"/>
            <w:r w:rsidRPr="00B9236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 xml:space="preserve"> dyktige vert, Rolf Lund fra Eikholt, var fornøyd med gjennomføringen. Les praten med ham i aktueltsaken </w:t>
            </w:r>
            <w:hyperlink r:id="rId7" w:history="1">
              <w:r w:rsidRPr="00B92366">
                <w:rPr>
                  <w:rFonts w:ascii="Verdana" w:eastAsia="Times New Roman" w:hAnsi="Verdana" w:cs="Times New Roman"/>
                  <w:color w:val="006CDA"/>
                  <w:sz w:val="18"/>
                  <w:szCs w:val="18"/>
                  <w:u w:val="single"/>
                  <w:lang w:eastAsia="nb-NO"/>
                </w:rPr>
                <w:t xml:space="preserve">Vel blåst </w:t>
              </w:r>
              <w:proofErr w:type="spellStart"/>
              <w:r w:rsidRPr="00B92366">
                <w:rPr>
                  <w:rFonts w:ascii="Verdana" w:eastAsia="Times New Roman" w:hAnsi="Verdana" w:cs="Times New Roman"/>
                  <w:color w:val="006CDA"/>
                  <w:sz w:val="18"/>
                  <w:szCs w:val="18"/>
                  <w:u w:val="single"/>
                  <w:lang w:eastAsia="nb-NO"/>
                </w:rPr>
                <w:t>fagwebinar</w:t>
              </w:r>
              <w:proofErr w:type="spellEnd"/>
            </w:hyperlink>
            <w:r w:rsidRPr="00B9236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.</w:t>
            </w:r>
          </w:p>
          <w:p w:rsidR="00B92366" w:rsidRPr="00B92366" w:rsidRDefault="00B92366" w:rsidP="00B923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B9236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 xml:space="preserve">Neste </w:t>
            </w:r>
            <w:proofErr w:type="spellStart"/>
            <w:r w:rsidRPr="00B9236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webinar</w:t>
            </w:r>
            <w:proofErr w:type="spellEnd"/>
            <w:r w:rsidRPr="00B9236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 xml:space="preserve"> i denne serien, som har den engelske tittelen “Research </w:t>
            </w:r>
            <w:proofErr w:type="spellStart"/>
            <w:r w:rsidRPr="00B9236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methods</w:t>
            </w:r>
            <w:proofErr w:type="spellEnd"/>
            <w:r w:rsidRPr="00B9236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 xml:space="preserve"> in </w:t>
            </w:r>
            <w:proofErr w:type="spellStart"/>
            <w:r w:rsidRPr="00B9236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deafblind</w:t>
            </w:r>
            <w:proofErr w:type="spellEnd"/>
            <w:r w:rsidRPr="00B9236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9236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research</w:t>
            </w:r>
            <w:proofErr w:type="spellEnd"/>
            <w:r w:rsidRPr="00B9236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 xml:space="preserve"> - a </w:t>
            </w:r>
            <w:proofErr w:type="spellStart"/>
            <w:r w:rsidRPr="00B9236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multidisiplinary</w:t>
            </w:r>
            <w:proofErr w:type="spellEnd"/>
            <w:r w:rsidRPr="00B9236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9236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approach</w:t>
            </w:r>
            <w:proofErr w:type="spellEnd"/>
            <w:r w:rsidRPr="00B9236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”, er satt til torsdag 11. mars.</w:t>
            </w:r>
          </w:p>
          <w:p w:rsidR="00B92366" w:rsidRPr="00B92366" w:rsidRDefault="00B92366" w:rsidP="00B923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B9236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Ta ellers vare på hverandre, fortsett å vask hendene og følg med på kvalitetssikret informasjon om koronaviruset (SARS-Cov-2) her på </w:t>
            </w:r>
            <w:hyperlink r:id="rId8" w:history="1">
              <w:r w:rsidRPr="00B92366">
                <w:rPr>
                  <w:rFonts w:ascii="Verdana" w:eastAsia="Times New Roman" w:hAnsi="Verdana" w:cs="Times New Roman"/>
                  <w:color w:val="006CDA"/>
                  <w:sz w:val="18"/>
                  <w:szCs w:val="18"/>
                  <w:u w:val="single"/>
                  <w:lang w:eastAsia="nb-NO"/>
                </w:rPr>
                <w:t>helsenorge.no</w:t>
              </w:r>
            </w:hyperlink>
            <w:r w:rsidRPr="00B9236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.</w:t>
            </w:r>
          </w:p>
          <w:p w:rsidR="00B92366" w:rsidRPr="00B92366" w:rsidRDefault="00B92366" w:rsidP="00B923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</w:p>
          <w:tbl>
            <w:tblPr>
              <w:tblW w:w="9465" w:type="dxa"/>
              <w:tblCellSpacing w:w="15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6360"/>
            </w:tblGrid>
            <w:tr w:rsidR="00B92366" w:rsidRPr="00B92366" w:rsidTr="00B92366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hideMark/>
                </w:tcPr>
                <w:p w:rsidR="00B92366" w:rsidRPr="00B92366" w:rsidRDefault="00B92366" w:rsidP="00B92366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hyperlink r:id="rId9" w:history="1">
                    <w:r w:rsidRPr="00B9236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nb-NO"/>
                      </w:rPr>
                      <w:drawing>
                        <wp:anchor distT="0" distB="0" distL="142875" distR="142875" simplePos="0" relativeHeight="251659264" behindDoc="0" locked="0" layoutInCell="1" allowOverlap="0" wp14:anchorId="636F5FE2" wp14:editId="6CAE861B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905000" cy="1435100"/>
                          <wp:effectExtent l="0" t="0" r="0" b="0"/>
                          <wp:wrapSquare wrapText="bothSides"/>
                          <wp:docPr id="2" name="dynimage0" descr="Kvinne med headsett følger med på fagwebinar inne på sitt kontor.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image0" descr="Kvinne med headsett følger med på fagwebinar inne på sitt kontor.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1435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B92366" w:rsidRPr="00B92366" w:rsidRDefault="00B92366" w:rsidP="00B92366">
                  <w:pPr>
                    <w:spacing w:after="0" w:line="240" w:lineRule="auto"/>
                    <w:ind w:left="225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222222"/>
                      <w:kern w:val="36"/>
                      <w:sz w:val="24"/>
                      <w:szCs w:val="24"/>
                      <w:lang w:eastAsia="nb-NO"/>
                    </w:rPr>
                  </w:pPr>
                  <w:hyperlink r:id="rId11" w:history="1">
                    <w:r w:rsidRPr="00B92366">
                      <w:rPr>
                        <w:rFonts w:ascii="Arial" w:eastAsia="Times New Roman" w:hAnsi="Arial" w:cs="Arial"/>
                        <w:b/>
                        <w:bCs/>
                        <w:color w:val="006CDA"/>
                        <w:kern w:val="36"/>
                        <w:sz w:val="24"/>
                        <w:szCs w:val="24"/>
                        <w:u w:val="single"/>
                        <w:lang w:eastAsia="nb-NO"/>
                      </w:rPr>
                      <w:t xml:space="preserve">Vel blåst </w:t>
                    </w:r>
                    <w:proofErr w:type="spellStart"/>
                    <w:r w:rsidRPr="00B92366">
                      <w:rPr>
                        <w:rFonts w:ascii="Arial" w:eastAsia="Times New Roman" w:hAnsi="Arial" w:cs="Arial"/>
                        <w:b/>
                        <w:bCs/>
                        <w:color w:val="006CDA"/>
                        <w:kern w:val="36"/>
                        <w:sz w:val="24"/>
                        <w:szCs w:val="24"/>
                        <w:u w:val="single"/>
                        <w:lang w:eastAsia="nb-NO"/>
                      </w:rPr>
                      <w:t>fagwebinar</w:t>
                    </w:r>
                    <w:proofErr w:type="spellEnd"/>
                  </w:hyperlink>
                </w:p>
                <w:p w:rsidR="00B92366" w:rsidRPr="00B92366" w:rsidRDefault="00B92366" w:rsidP="00B9236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  <w:r w:rsidRPr="00B92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Første del i vår webinarserie om forskningsmetoder innen døvblindefeltet ble sett over 70 personer fra tretten forskjellige land.</w:t>
                  </w:r>
                </w:p>
                <w:p w:rsidR="00B92366" w:rsidRPr="00B92366" w:rsidRDefault="00B92366" w:rsidP="00B9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</w:tbl>
          <w:p w:rsidR="00B92366" w:rsidRPr="00B92366" w:rsidRDefault="00B92366" w:rsidP="00B923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</w:p>
          <w:tbl>
            <w:tblPr>
              <w:tblW w:w="9465" w:type="dxa"/>
              <w:tblCellSpacing w:w="15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6360"/>
            </w:tblGrid>
            <w:tr w:rsidR="00B92366" w:rsidRPr="00B92366" w:rsidTr="00B92366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hideMark/>
                </w:tcPr>
                <w:p w:rsidR="00B92366" w:rsidRPr="00B92366" w:rsidRDefault="00B92366" w:rsidP="00B92366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hyperlink r:id="rId12" w:history="1">
                    <w:r w:rsidRPr="00B9236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nb-NO"/>
                      </w:rPr>
                      <w:drawing>
                        <wp:anchor distT="0" distB="0" distL="142875" distR="142875" simplePos="0" relativeHeight="251660288" behindDoc="0" locked="0" layoutInCell="1" allowOverlap="0" wp14:anchorId="42BE45CE" wp14:editId="331293DB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905000" cy="1066800"/>
                          <wp:effectExtent l="0" t="0" r="0" b="0"/>
                          <wp:wrapSquare wrapText="bothSides"/>
                          <wp:docPr id="3" name="dynimage1" descr="Sammensetning av tre portrettbilder, to kvinner og en mann.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image1" descr="Sammensetning av tre portrettbilder, to kvinner og en mann.">
                                    <a:hlinkClick r:id="rId1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B92366" w:rsidRPr="00B92366" w:rsidRDefault="00B92366" w:rsidP="00B92366">
                  <w:pPr>
                    <w:spacing w:before="75" w:after="0" w:line="240" w:lineRule="auto"/>
                    <w:ind w:left="225"/>
                    <w:outlineLvl w:val="1"/>
                    <w:rPr>
                      <w:rFonts w:ascii="Times New Roman" w:eastAsia="Times New Roman" w:hAnsi="Times New Roman" w:cs="Times New Roman"/>
                      <w:caps/>
                      <w:color w:val="222222"/>
                      <w:sz w:val="17"/>
                      <w:szCs w:val="17"/>
                      <w:lang w:val="en-GB" w:eastAsia="nb-NO"/>
                    </w:rPr>
                  </w:pPr>
                  <w:r w:rsidRPr="00B92366">
                    <w:rPr>
                      <w:rFonts w:ascii="Times New Roman" w:eastAsia="Times New Roman" w:hAnsi="Times New Roman" w:cs="Times New Roman"/>
                      <w:caps/>
                      <w:color w:val="222222"/>
                      <w:sz w:val="17"/>
                      <w:szCs w:val="17"/>
                      <w:lang w:val="en-GB" w:eastAsia="nb-NO"/>
                    </w:rPr>
                    <w:t>ENGLISH VERSION FURTHER DOWN</w:t>
                  </w:r>
                </w:p>
                <w:p w:rsidR="00B92366" w:rsidRPr="00B92366" w:rsidRDefault="00B92366" w:rsidP="00B92366">
                  <w:pPr>
                    <w:spacing w:after="0" w:line="240" w:lineRule="auto"/>
                    <w:ind w:left="225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222222"/>
                      <w:kern w:val="36"/>
                      <w:sz w:val="24"/>
                      <w:szCs w:val="24"/>
                      <w:lang w:val="en-GB" w:eastAsia="nb-NO"/>
                    </w:rPr>
                  </w:pPr>
                  <w:hyperlink r:id="rId14" w:history="1">
                    <w:r w:rsidRPr="00B92366">
                      <w:rPr>
                        <w:rFonts w:ascii="Arial" w:eastAsia="Times New Roman" w:hAnsi="Arial" w:cs="Arial"/>
                        <w:b/>
                        <w:bCs/>
                        <w:color w:val="006CDA"/>
                        <w:kern w:val="36"/>
                        <w:sz w:val="24"/>
                        <w:szCs w:val="24"/>
                        <w:u w:val="single"/>
                        <w:lang w:val="en-GB" w:eastAsia="nb-NO"/>
                      </w:rPr>
                      <w:t xml:space="preserve">Trippel </w:t>
                    </w:r>
                    <w:proofErr w:type="spellStart"/>
                    <w:r w:rsidRPr="00B92366">
                      <w:rPr>
                        <w:rFonts w:ascii="Arial" w:eastAsia="Times New Roman" w:hAnsi="Arial" w:cs="Arial"/>
                        <w:b/>
                        <w:bCs/>
                        <w:color w:val="006CDA"/>
                        <w:kern w:val="36"/>
                        <w:sz w:val="24"/>
                        <w:szCs w:val="24"/>
                        <w:u w:val="single"/>
                        <w:lang w:val="en-GB" w:eastAsia="nb-NO"/>
                      </w:rPr>
                      <w:t>kunnskapsdeling</w:t>
                    </w:r>
                    <w:proofErr w:type="spellEnd"/>
                  </w:hyperlink>
                </w:p>
                <w:p w:rsidR="00B92366" w:rsidRPr="00B92366" w:rsidRDefault="00B92366" w:rsidP="00B9236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  <w:r w:rsidRPr="00B92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 xml:space="preserve">28. januar er det tid for det første </w:t>
                  </w:r>
                  <w:proofErr w:type="spellStart"/>
                  <w:r w:rsidRPr="00B92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fagwebinaret</w:t>
                  </w:r>
                  <w:proofErr w:type="spellEnd"/>
                  <w:r w:rsidRPr="00B92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 xml:space="preserve"> i serien om forskningsmetoder innen døvblindefeltet. Foredragsholdere denne torsdagen vil være </w:t>
                  </w:r>
                  <w:proofErr w:type="spellStart"/>
                  <w:r w:rsidRPr="00B92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Sini</w:t>
                  </w:r>
                  <w:proofErr w:type="spellEnd"/>
                  <w:r w:rsidRPr="00B92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 xml:space="preserve"> </w:t>
                  </w:r>
                  <w:proofErr w:type="spellStart"/>
                  <w:r w:rsidRPr="00B92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Peltokorpi</w:t>
                  </w:r>
                  <w:proofErr w:type="spellEnd"/>
                  <w:r w:rsidRPr="00B92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, Per Koren Solvang og Line Kristin Gundersen Hovland.</w:t>
                  </w:r>
                </w:p>
                <w:p w:rsidR="00B92366" w:rsidRPr="00B92366" w:rsidRDefault="00B92366" w:rsidP="00B9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</w:tbl>
          <w:p w:rsidR="00B92366" w:rsidRPr="00B92366" w:rsidRDefault="00B92366" w:rsidP="00B923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B9236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  <w:tbl>
            <w:tblPr>
              <w:tblW w:w="9465" w:type="dxa"/>
              <w:tblCellSpacing w:w="15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7110"/>
            </w:tblGrid>
            <w:tr w:rsidR="00B92366" w:rsidRPr="00B92366" w:rsidTr="00B92366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hideMark/>
                </w:tcPr>
                <w:p w:rsidR="00B92366" w:rsidRPr="00B92366" w:rsidRDefault="00B92366" w:rsidP="00B92366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hyperlink r:id="rId15" w:history="1">
                    <w:r w:rsidRPr="00B9236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nb-NO"/>
                      </w:rPr>
                      <w:drawing>
                        <wp:anchor distT="0" distB="0" distL="142875" distR="142875" simplePos="0" relativeHeight="251661312" behindDoc="0" locked="0" layoutInCell="1" allowOverlap="0" wp14:anchorId="1888CE79" wp14:editId="2CC88145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428750" cy="2038350"/>
                          <wp:effectExtent l="0" t="0" r="0" b="0"/>
                          <wp:wrapSquare wrapText="bothSides"/>
                          <wp:docPr id="4" name="dynimage2" descr="Forside på bok om CHARGE-syndrom, seks runde bilder av ulike barn med CHARGE i aktivitet.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image2" descr="Forside på bok om CHARGE-syndrom, seks runde bilder av ulike barn med CHARGE i aktivitet.">
                                    <a:hlinkClick r:id="rId1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203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B92366" w:rsidRPr="00B92366" w:rsidRDefault="00B92366" w:rsidP="00B92366">
                  <w:pPr>
                    <w:spacing w:after="0" w:line="240" w:lineRule="auto"/>
                    <w:ind w:left="225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222222"/>
                      <w:kern w:val="36"/>
                      <w:sz w:val="24"/>
                      <w:szCs w:val="24"/>
                      <w:lang w:eastAsia="nb-NO"/>
                    </w:rPr>
                  </w:pPr>
                  <w:hyperlink r:id="rId17" w:history="1">
                    <w:proofErr w:type="spellStart"/>
                    <w:r w:rsidRPr="00B92366">
                      <w:rPr>
                        <w:rFonts w:ascii="Arial" w:eastAsia="Times New Roman" w:hAnsi="Arial" w:cs="Arial"/>
                        <w:b/>
                        <w:bCs/>
                        <w:color w:val="006CDA"/>
                        <w:kern w:val="36"/>
                        <w:sz w:val="24"/>
                        <w:szCs w:val="24"/>
                        <w:u w:val="single"/>
                        <w:lang w:eastAsia="nb-NO"/>
                      </w:rPr>
                      <w:t>Boknytt</w:t>
                    </w:r>
                    <w:proofErr w:type="spellEnd"/>
                    <w:r w:rsidRPr="00B92366">
                      <w:rPr>
                        <w:rFonts w:ascii="Arial" w:eastAsia="Times New Roman" w:hAnsi="Arial" w:cs="Arial"/>
                        <w:b/>
                        <w:bCs/>
                        <w:color w:val="006CDA"/>
                        <w:kern w:val="36"/>
                        <w:sz w:val="24"/>
                        <w:szCs w:val="24"/>
                        <w:u w:val="single"/>
                        <w:lang w:eastAsia="nb-NO"/>
                      </w:rPr>
                      <w:t xml:space="preserve"> om CHARGE-syndrom</w:t>
                    </w:r>
                  </w:hyperlink>
                </w:p>
                <w:p w:rsidR="00B92366" w:rsidRPr="00B92366" w:rsidRDefault="00B92366" w:rsidP="00B9236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  <w:r w:rsidRPr="00B92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Nå foreligger andre utgave av en antologi om CHARGE-syndrom til nytte for alle som er interessert i en kompleks og variert tilstand.</w:t>
                  </w:r>
                </w:p>
                <w:p w:rsidR="00B92366" w:rsidRPr="00B92366" w:rsidRDefault="00B92366" w:rsidP="00B9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</w:tbl>
          <w:p w:rsidR="00B92366" w:rsidRPr="00B92366" w:rsidRDefault="00B92366" w:rsidP="00B923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</w:p>
          <w:p w:rsidR="00B92366" w:rsidRPr="00B92366" w:rsidRDefault="00B92366" w:rsidP="00B923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</w:p>
          <w:p w:rsidR="00B92366" w:rsidRPr="00B92366" w:rsidRDefault="00B92366" w:rsidP="00B923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B92366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nb-NO"/>
              </w:rPr>
              <w:t>Følg oss på </w:t>
            </w:r>
            <w:hyperlink r:id="rId18" w:history="1">
              <w:r w:rsidRPr="00B92366">
                <w:rPr>
                  <w:rFonts w:ascii="Verdana" w:eastAsia="Times New Roman" w:hAnsi="Verdana" w:cs="Times New Roman"/>
                  <w:b/>
                  <w:bCs/>
                  <w:color w:val="006CDA"/>
                  <w:sz w:val="27"/>
                  <w:szCs w:val="27"/>
                  <w:lang w:eastAsia="nb-NO"/>
                </w:rPr>
                <w:t>Facebook</w:t>
              </w:r>
            </w:hyperlink>
            <w:r w:rsidRPr="00B92366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nb-NO"/>
              </w:rPr>
              <w:t>, </w:t>
            </w:r>
            <w:hyperlink r:id="rId19" w:history="1">
              <w:r w:rsidRPr="00B92366">
                <w:rPr>
                  <w:rFonts w:ascii="Verdana" w:eastAsia="Times New Roman" w:hAnsi="Verdana" w:cs="Times New Roman"/>
                  <w:b/>
                  <w:bCs/>
                  <w:color w:val="006CDA"/>
                  <w:sz w:val="27"/>
                  <w:szCs w:val="27"/>
                  <w:lang w:eastAsia="nb-NO"/>
                </w:rPr>
                <w:t>Instagram</w:t>
              </w:r>
            </w:hyperlink>
            <w:r w:rsidRPr="00B92366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nb-NO"/>
              </w:rPr>
              <w:t>,  </w:t>
            </w:r>
            <w:proofErr w:type="spellStart"/>
            <w:r w:rsidRPr="00B92366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nb-NO"/>
              </w:rPr>
              <w:fldChar w:fldCharType="begin"/>
            </w:r>
            <w:r w:rsidRPr="00B92366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nb-NO"/>
              </w:rPr>
              <w:instrText xml:space="preserve"> HYPERLINK "http://dovblindhet.intra.custompublish.com/newsletter.x/25366/1926761.e7da06f6c7b835af/https%3A_2F_2Ftwitter.com_2F" </w:instrText>
            </w:r>
            <w:r w:rsidRPr="00B92366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nb-NO"/>
              </w:rPr>
              <w:fldChar w:fldCharType="separate"/>
            </w:r>
            <w:r w:rsidRPr="00B92366">
              <w:rPr>
                <w:rFonts w:ascii="Verdana" w:eastAsia="Times New Roman" w:hAnsi="Verdana" w:cs="Times New Roman"/>
                <w:b/>
                <w:bCs/>
                <w:color w:val="006CDA"/>
                <w:sz w:val="27"/>
                <w:szCs w:val="27"/>
                <w:lang w:eastAsia="nb-NO"/>
              </w:rPr>
              <w:t>Twitter</w:t>
            </w:r>
            <w:proofErr w:type="spellEnd"/>
            <w:r w:rsidRPr="00B92366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nb-NO"/>
              </w:rPr>
              <w:fldChar w:fldCharType="end"/>
            </w:r>
            <w:r w:rsidRPr="00B92366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nb-NO"/>
              </w:rPr>
              <w:t> og </w:t>
            </w:r>
            <w:hyperlink r:id="rId20" w:history="1">
              <w:r w:rsidRPr="00B92366">
                <w:rPr>
                  <w:rFonts w:ascii="Verdana" w:eastAsia="Times New Roman" w:hAnsi="Verdana" w:cs="Times New Roman"/>
                  <w:b/>
                  <w:bCs/>
                  <w:color w:val="006CDA"/>
                  <w:sz w:val="27"/>
                  <w:szCs w:val="27"/>
                  <w:lang w:eastAsia="nb-NO"/>
                </w:rPr>
                <w:t>YouTube</w:t>
              </w:r>
            </w:hyperlink>
          </w:p>
        </w:tc>
      </w:tr>
    </w:tbl>
    <w:p w:rsidR="00216040" w:rsidRDefault="00216040"/>
    <w:p w:rsidR="00216040" w:rsidRDefault="00216040"/>
    <w:p w:rsidR="00216040" w:rsidRDefault="00216040"/>
    <w:p w:rsidR="00216040" w:rsidRDefault="00216040">
      <w:bookmarkStart w:id="0" w:name="_GoBack"/>
      <w:bookmarkEnd w:id="0"/>
    </w:p>
    <w:sectPr w:rsidR="0021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67"/>
    <w:rsid w:val="00216040"/>
    <w:rsid w:val="00432836"/>
    <w:rsid w:val="00595F5F"/>
    <w:rsid w:val="005C7399"/>
    <w:rsid w:val="0072712F"/>
    <w:rsid w:val="009837E1"/>
    <w:rsid w:val="009F068C"/>
    <w:rsid w:val="00AE5F67"/>
    <w:rsid w:val="00B92366"/>
    <w:rsid w:val="00D8485C"/>
    <w:rsid w:val="00D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917F"/>
  <w15:chartTrackingRefBased/>
  <w15:docId w15:val="{C55B6949-7654-41E1-BC66-E78969A9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C739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C7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7020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19157453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2016414203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  <w:div w:id="965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0730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876383109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534028280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enorge.no/koronavirus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dovblindhet.intra.custompublish.com/newsletter.x/25366/1926761.e7da06f6c7b835af/https%3A_2F_2Fwww.facebook.com_2Fnkdb16_2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dovblindhet.no/vel-blaast-fagwebinar.6364245-138024.html" TargetMode="External"/><Relationship Id="rId12" Type="http://schemas.openxmlformats.org/officeDocument/2006/relationships/hyperlink" Target="https://dovblindhet.custompublish.com/trippel-kunnskapsdeling.6360808-110810.html" TargetMode="External"/><Relationship Id="rId17" Type="http://schemas.openxmlformats.org/officeDocument/2006/relationships/hyperlink" Target="https://dovblindhet.custompublish.com/boknytt-om-charge-syndrom.6355577-110810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s://www.youtube.com/channel/UCFBd4PpnzKYOVMvRziusRV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vblindhet.custompublish.com/vel-blaast-fagwebinar.6364245-110810.html" TargetMode="External"/><Relationship Id="rId5" Type="http://schemas.openxmlformats.org/officeDocument/2006/relationships/hyperlink" Target="NULL" TargetMode="External"/><Relationship Id="rId15" Type="http://schemas.openxmlformats.org/officeDocument/2006/relationships/hyperlink" Target="https://dovblindhet.custompublish.com/boknytt-om-charge-syndrom.6355577-110810.htm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dovblindhet.intra.custompublish.com/newsletter.x/25366/1926761.e7da06f6c7b835af/https%3A_2F_2Fwww.instagram.com_2Fdovblindhet_2F" TargetMode="External"/><Relationship Id="rId4" Type="http://schemas.openxmlformats.org/officeDocument/2006/relationships/hyperlink" Target="NULL" TargetMode="External"/><Relationship Id="rId9" Type="http://schemas.openxmlformats.org/officeDocument/2006/relationships/hyperlink" Target="https://dovblindhet.custompublish.com/vel-blaast-fagwebinar.6364245-110810.html" TargetMode="External"/><Relationship Id="rId14" Type="http://schemas.openxmlformats.org/officeDocument/2006/relationships/hyperlink" Target="https://dovblindhet.custompublish.com/trippel-kunnskapsdeling.6360808-110810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2</cp:revision>
  <dcterms:created xsi:type="dcterms:W3CDTF">2021-02-02T11:09:00Z</dcterms:created>
  <dcterms:modified xsi:type="dcterms:W3CDTF">2021-02-02T14:06:00Z</dcterms:modified>
</cp:coreProperties>
</file>