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A424EA" w:rsidTr="00A424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24EA" w:rsidRDefault="00A424EA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5972175" cy="419100"/>
                  <wp:effectExtent l="0" t="0" r="9525" b="0"/>
                  <wp:docPr id="1" name="Bilde 1" descr="https://www.dovblindhet.no/getfile.php/4105072.1320.svwutudrbp/Logo-Norsk-Samisk_630x44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vblindhet.no/getfile.php/4105072.1320.svwutudrbp/Logo-Norsk-Samisk_630x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EA" w:rsidRDefault="00A424EA">
            <w:pPr>
              <w:pStyle w:val="NormalWeb"/>
              <w:rPr>
                <w:rFonts w:ascii="Verdana" w:hAnsi="Verdana"/>
                <w:b/>
                <w:bCs/>
                <w:color w:val="666666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color w:val="666666"/>
                <w:sz w:val="20"/>
                <w:szCs w:val="20"/>
                <w:lang w:eastAsia="en-US"/>
              </w:rPr>
              <w:t> </w:t>
            </w:r>
          </w:p>
          <w:p w:rsidR="00A424EA" w:rsidRDefault="00A424EA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Style w:val="Sterk"/>
                <w:rFonts w:ascii="Verdana" w:hAnsi="Verdana"/>
                <w:lang w:eastAsia="en-US"/>
              </w:rPr>
              <w:t>Nyhetsbrev nr. 1/2020</w:t>
            </w:r>
          </w:p>
          <w:p w:rsidR="00A424EA" w:rsidRDefault="00A424EA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Vi skriver 2020 og nytt tiår, som sikkert vil by på utfordringer og muligheter, ikke minst mer aktualitetsstoff fra oss i NKDB.  </w:t>
            </w:r>
          </w:p>
          <w:p w:rsidR="00A424EA" w:rsidRDefault="00A424EA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Denne gang kan vi blant annet presentere et nytt Min historie-intervju: Kari Engan, nestleder i LSHDB, forteller om hvilke livsvalg hun måtte ta da sansetapet hennes ble for stort til å fortsette i arbeidslivet.</w:t>
            </w:r>
          </w:p>
          <w:p w:rsidR="00A424EA" w:rsidRDefault="00A424EA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Vi har også startet en nye serie på Dovblindhet.no: «Rådgiverpraten». Først ute er Tora Tollefsen fra Regionsenteret for døvblinde, UNN.</w:t>
            </w:r>
          </w:p>
          <w:p w:rsidR="00A424EA" w:rsidRDefault="00A424EA">
            <w:pPr>
              <w:pStyle w:val="NormalWeb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God lesning! 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6"/>
              <w:gridCol w:w="7796"/>
            </w:tblGrid>
            <w:tr w:rsidR="00A424E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4EA" w:rsidRDefault="00A424EA">
                  <w:pPr>
                    <w:spacing w:before="225"/>
                    <w:rPr>
                      <w:rFonts w:ascii="Verdana" w:hAnsi="Verdana"/>
                      <w:lang w:eastAsia="en-US"/>
                    </w:rPr>
                  </w:pPr>
                  <w:hyperlink r:id="rId7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59264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571500" cy="381000"/>
                          <wp:effectExtent l="0" t="0" r="0" b="0"/>
                          <wp:wrapSquare wrapText="bothSides"/>
                          <wp:docPr id="5" name="Bilde 5" descr="Kvinne i rød-lilla genser står foran vegg-til-veggseksjonen i sin stue.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vinne i rød-lilla genser står foran vegg-til-veggseksjonen i sin stue.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24EA" w:rsidRDefault="00A424EA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eastAsiaTheme="minorHAnsi" w:hAnsi="Arial" w:cs="Arial"/>
                      <w:color w:val="222222"/>
                      <w:sz w:val="24"/>
                      <w:szCs w:val="24"/>
                      <w:lang w:eastAsia="en-US"/>
                    </w:rPr>
                  </w:pPr>
                  <w:hyperlink r:id="rId9" w:history="1">
                    <w:r>
                      <w:rPr>
                        <w:rStyle w:val="Hyperkobling"/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Engasjerte Engan</w:t>
                    </w:r>
                  </w:hyperlink>
                </w:p>
                <w:p w:rsidR="00A424EA" w:rsidRDefault="00A424EA">
                  <w:pPr>
                    <w:pStyle w:val="NormalWeb"/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>Da sansetapet ble for stort til å fortsette i arbeidslivet, visste døvblinde Kari Engan (68) at hun måtte fordype seg enda mer i sine hjertesaker.</w:t>
                  </w:r>
                </w:p>
                <w:p w:rsidR="00A424EA" w:rsidRDefault="00A424EA">
                  <w:pPr>
                    <w:rPr>
                      <w:rFonts w:ascii="Verdana" w:hAnsi="Verdana"/>
                      <w:lang w:eastAsia="en-US"/>
                    </w:rPr>
                  </w:pPr>
                  <w:r>
                    <w:rPr>
                      <w:rFonts w:ascii="Verdana" w:hAnsi="Verdana"/>
                      <w:lang w:eastAsia="en-US"/>
                    </w:rPr>
                    <w:t> </w:t>
                  </w:r>
                </w:p>
              </w:tc>
            </w:tr>
          </w:tbl>
          <w:p w:rsidR="00A424EA" w:rsidRDefault="00A424EA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 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325"/>
              <w:gridCol w:w="6447"/>
            </w:tblGrid>
            <w:tr w:rsidR="00A424E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4EA" w:rsidRDefault="00A424EA">
                  <w:pPr>
                    <w:spacing w:before="225"/>
                    <w:rPr>
                      <w:rFonts w:ascii="Verdana" w:hAnsi="Verdana"/>
                      <w:lang w:eastAsia="en-US"/>
                    </w:rPr>
                  </w:pPr>
                  <w:hyperlink r:id="rId10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60288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428750" cy="1076325"/>
                          <wp:effectExtent l="0" t="0" r="0" b="9525"/>
                          <wp:wrapSquare wrapText="bothSides"/>
                          <wp:docPr id="4" name="Bilde 4" descr="Eldre døvblind mann undersøker et marmorhode i rom med en rekke skulpturer.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ldre døvblind mann undersøker et marmorhode i rom med en rekke skulpturer.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24EA" w:rsidRDefault="00A424EA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eastAsiaTheme="minorHAnsi" w:hAnsi="Arial" w:cs="Arial"/>
                      <w:color w:val="222222"/>
                      <w:sz w:val="24"/>
                      <w:szCs w:val="24"/>
                      <w:lang w:eastAsia="en-US"/>
                    </w:rPr>
                  </w:pPr>
                  <w:hyperlink r:id="rId12" w:history="1">
                    <w:r>
                      <w:rPr>
                        <w:rStyle w:val="Hyperkobling"/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Taktil tur på Nasjonalmuseet</w:t>
                    </w:r>
                  </w:hyperlink>
                </w:p>
                <w:p w:rsidR="00A424EA" w:rsidRDefault="00A424EA">
                  <w:pPr>
                    <w:pStyle w:val="NormalWeb"/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 xml:space="preserve">Gjennom deltagelse i kunstprosjektet «Touch Tours», fikk døvblinde Ole Elvesveen og Cor van der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>Lijche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 xml:space="preserve"> en eksklusiv omvisning blant skulpturer i Nasjonalmuseets magasin.</w:t>
                  </w:r>
                </w:p>
                <w:p w:rsidR="00A424EA" w:rsidRDefault="00A424EA">
                  <w:pPr>
                    <w:rPr>
                      <w:rFonts w:ascii="Verdana" w:hAnsi="Verdana"/>
                      <w:lang w:eastAsia="en-US"/>
                    </w:rPr>
                  </w:pPr>
                  <w:r>
                    <w:rPr>
                      <w:rFonts w:ascii="Verdana" w:hAnsi="Verdana"/>
                      <w:lang w:eastAsia="en-US"/>
                    </w:rPr>
                    <w:t> </w:t>
                  </w:r>
                </w:p>
              </w:tc>
            </w:tr>
          </w:tbl>
          <w:p w:rsidR="00A424EA" w:rsidRDefault="00A424EA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 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6"/>
              <w:gridCol w:w="7796"/>
            </w:tblGrid>
            <w:tr w:rsidR="00A424E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424EA" w:rsidRDefault="00A424EA">
                  <w:pPr>
                    <w:spacing w:before="225"/>
                    <w:rPr>
                      <w:rFonts w:ascii="Verdana" w:hAnsi="Verdana"/>
                      <w:lang w:eastAsia="en-US"/>
                    </w:rPr>
                  </w:pPr>
                  <w:hyperlink r:id="rId13" w:history="1">
                    <w:r>
                      <w:rPr>
                        <w:noProof/>
                      </w:rPr>
                      <w:drawing>
                        <wp:anchor distT="0" distB="0" distL="142875" distR="142875" simplePos="0" relativeHeight="251661312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571500" cy="384810"/>
                          <wp:effectExtent l="0" t="0" r="0" b="0"/>
                          <wp:wrapSquare wrapText="bothSides"/>
                          <wp:docPr id="2" name="Bilde 2" descr="Kvinne ved arbeidspult holder oppe to mobiltelefoner, en mot hvert øre.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vinne ved arbeidspult holder oppe to mobiltelefoner, en mot hvert øre.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384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424EA" w:rsidRDefault="00A424EA">
                  <w:pPr>
                    <w:pStyle w:val="Overskrift1"/>
                    <w:spacing w:before="0" w:beforeAutospacing="0" w:after="0" w:afterAutospacing="0"/>
                    <w:ind w:left="225"/>
                    <w:rPr>
                      <w:rFonts w:ascii="Arial" w:eastAsiaTheme="minorHAnsi" w:hAnsi="Arial" w:cs="Arial"/>
                      <w:color w:val="222222"/>
                      <w:sz w:val="24"/>
                      <w:szCs w:val="24"/>
                      <w:lang w:eastAsia="en-US"/>
                    </w:rPr>
                  </w:pPr>
                  <w:hyperlink r:id="rId15" w:history="1">
                    <w:r>
                      <w:rPr>
                        <w:rStyle w:val="Hyperkobling"/>
                        <w:rFonts w:ascii="Arial" w:eastAsiaTheme="minorHAnsi" w:hAnsi="Arial" w:cs="Arial"/>
                        <w:sz w:val="24"/>
                        <w:szCs w:val="24"/>
                        <w:lang w:eastAsia="en-US"/>
                      </w:rPr>
                      <w:t>Mobildilla</w:t>
                    </w:r>
                  </w:hyperlink>
                </w:p>
                <w:p w:rsidR="00A424EA" w:rsidRDefault="00A424EA">
                  <w:pPr>
                    <w:pStyle w:val="NormalWeb"/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lang w:eastAsia="en-US"/>
                    </w:rPr>
                    <w:t>Med to mobiler for hånd, er Tora Tollefsen klar for innsats.  </w:t>
                  </w:r>
                </w:p>
                <w:p w:rsidR="00A424EA" w:rsidRDefault="00A424EA">
                  <w:pPr>
                    <w:rPr>
                      <w:rFonts w:ascii="Verdana" w:hAnsi="Verdana"/>
                      <w:lang w:eastAsia="en-US"/>
                    </w:rPr>
                  </w:pPr>
                  <w:r>
                    <w:rPr>
                      <w:rFonts w:ascii="Verdana" w:hAnsi="Verdana"/>
                      <w:lang w:eastAsia="en-US"/>
                    </w:rPr>
                    <w:t> </w:t>
                  </w:r>
                </w:p>
              </w:tc>
            </w:tr>
          </w:tbl>
          <w:p w:rsidR="00A424EA" w:rsidRDefault="00A424EA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5"/>
                <w:szCs w:val="15"/>
                <w:lang w:eastAsia="en-US"/>
              </w:rPr>
              <w:t> </w:t>
            </w:r>
          </w:p>
          <w:p w:rsidR="00A424EA" w:rsidRDefault="00A424EA">
            <w:pPr>
              <w:pStyle w:val="NormalWeb"/>
              <w:ind w:left="708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Style w:val="Sterk"/>
                <w:rFonts w:ascii="Verdana" w:hAnsi="Verdana"/>
                <w:lang w:eastAsia="en-US"/>
              </w:rPr>
              <w:t>Følg oss gjerne på </w:t>
            </w:r>
            <w:proofErr w:type="spellStart"/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begin"/>
            </w:r>
            <w:r>
              <w:rPr>
                <w:rStyle w:val="Sterk"/>
                <w:rFonts w:ascii="Verdana" w:hAnsi="Verdana"/>
                <w:u w:val="single"/>
                <w:lang w:eastAsia="en-US"/>
              </w:rPr>
              <w:instrText xml:space="preserve"> HYPERLINK "https://www.dovblindhet.no/newsletter.x/30605/1926502.3c72df625dc84f25/http%3A_2F_2Fdovblindhet.intra.custompublish.com_2Fnewsletter.x_2F25366_2F1926761.e7da06f6c7b835af_2Fhttps%253A_2F_2Fwww.facebook.com_2Fnkdb16_2F" </w:instrText>
            </w:r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separate"/>
            </w:r>
            <w:r>
              <w:rPr>
                <w:rStyle w:val="Hyperkobling"/>
                <w:rFonts w:ascii="Verdana" w:hAnsi="Verdana"/>
                <w:b/>
                <w:bCs/>
                <w:lang w:eastAsia="en-US"/>
              </w:rPr>
              <w:t>Facebook</w:t>
            </w:r>
            <w:proofErr w:type="spellEnd"/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end"/>
            </w:r>
            <w:r>
              <w:rPr>
                <w:rStyle w:val="Sterk"/>
                <w:rFonts w:ascii="Verdana" w:hAnsi="Verdana"/>
                <w:lang w:eastAsia="en-US"/>
              </w:rPr>
              <w:t>, </w:t>
            </w:r>
            <w:proofErr w:type="spellStart"/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begin"/>
            </w:r>
            <w:r>
              <w:rPr>
                <w:rStyle w:val="Sterk"/>
                <w:rFonts w:ascii="Verdana" w:hAnsi="Verdana"/>
                <w:u w:val="single"/>
                <w:lang w:eastAsia="en-US"/>
              </w:rPr>
              <w:instrText xml:space="preserve"> HYPERLINK "https://www.dovblindhet.no/newsletter.x/30605/1926502.3c72df625dc84f25/http%3A_2F_2Fdovblindhet.intra.custompublish.com_2Fnewsletter.x_2F25366_2F1926761.e7da06f6c7b835af_2Fhttps%253A_2F_2Fwww.instagram.com_2Fdovblindhet_2F" </w:instrText>
            </w:r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separate"/>
            </w:r>
            <w:r>
              <w:rPr>
                <w:rStyle w:val="Hyperkobling"/>
                <w:rFonts w:ascii="Verdana" w:hAnsi="Verdana"/>
                <w:b/>
                <w:bCs/>
                <w:lang w:eastAsia="en-US"/>
              </w:rPr>
              <w:t>Instagram</w:t>
            </w:r>
            <w:proofErr w:type="spellEnd"/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end"/>
            </w:r>
            <w:r>
              <w:rPr>
                <w:rStyle w:val="Sterk"/>
                <w:rFonts w:ascii="Verdana" w:hAnsi="Verdana"/>
                <w:lang w:eastAsia="en-US"/>
              </w:rPr>
              <w:t>,  </w:t>
            </w:r>
            <w:proofErr w:type="spellStart"/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begin"/>
            </w:r>
            <w:r>
              <w:rPr>
                <w:rStyle w:val="Sterk"/>
                <w:rFonts w:ascii="Verdana" w:hAnsi="Verdana"/>
                <w:u w:val="single"/>
                <w:lang w:eastAsia="en-US"/>
              </w:rPr>
              <w:instrText xml:space="preserve"> HYPERLINK "https://www.dovblindhet.no/newsletter.x/30605/1926502.3c72df625dc84f25/http%3A_2F_2Fdovblindhet.intra.custompublish.com_2Fnewsletter.x_2F25366_2F1926761.e7da06f6c7b835af_2Fhttps%253A_2F_2Ftwitter.com_2F" </w:instrText>
            </w:r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separate"/>
            </w:r>
            <w:r>
              <w:rPr>
                <w:rStyle w:val="Hyperkobling"/>
                <w:rFonts w:ascii="Verdana" w:hAnsi="Verdana"/>
                <w:b/>
                <w:bCs/>
                <w:lang w:eastAsia="en-US"/>
              </w:rPr>
              <w:t>Twitter</w:t>
            </w:r>
            <w:proofErr w:type="spellEnd"/>
            <w:r>
              <w:rPr>
                <w:rStyle w:val="Sterk"/>
                <w:rFonts w:ascii="Verdana" w:hAnsi="Verdana"/>
                <w:u w:val="single"/>
                <w:lang w:eastAsia="en-US"/>
              </w:rPr>
              <w:fldChar w:fldCharType="end"/>
            </w:r>
            <w:r>
              <w:rPr>
                <w:rStyle w:val="Sterk"/>
                <w:rFonts w:ascii="Verdana" w:hAnsi="Verdana"/>
                <w:lang w:eastAsia="en-US"/>
              </w:rPr>
              <w:t> og </w:t>
            </w:r>
            <w:proofErr w:type="spellStart"/>
            <w:r>
              <w:rPr>
                <w:rStyle w:val="Sterk"/>
                <w:rFonts w:ascii="Verdana" w:hAnsi="Verdana"/>
                <w:lang w:eastAsia="en-US"/>
              </w:rPr>
              <w:fldChar w:fldCharType="begin"/>
            </w:r>
            <w:r>
              <w:rPr>
                <w:rStyle w:val="Sterk"/>
                <w:rFonts w:ascii="Verdana" w:hAnsi="Verdana"/>
                <w:lang w:eastAsia="en-US"/>
              </w:rPr>
              <w:instrText xml:space="preserve"> HYPERLINK "https://www.dovblindhet.no/newsletter.x/30605/1926502.3c72df625dc84f25/https%3A_2F_2Fwww.youtube.com_2Fchannel_2FUCFBd4PpnzKYOVMvRziusRVA" </w:instrText>
            </w:r>
            <w:r>
              <w:rPr>
                <w:rStyle w:val="Sterk"/>
                <w:rFonts w:ascii="Verdana" w:hAnsi="Verdana"/>
                <w:lang w:eastAsia="en-US"/>
              </w:rPr>
              <w:fldChar w:fldCharType="separate"/>
            </w:r>
            <w:r>
              <w:rPr>
                <w:rStyle w:val="Hyperkobling"/>
                <w:rFonts w:ascii="Verdana" w:hAnsi="Verdana"/>
                <w:b/>
                <w:bCs/>
                <w:lang w:eastAsia="en-US"/>
              </w:rPr>
              <w:t>YouTube</w:t>
            </w:r>
            <w:proofErr w:type="spellEnd"/>
            <w:r>
              <w:rPr>
                <w:rStyle w:val="Sterk"/>
                <w:rFonts w:ascii="Verdana" w:hAnsi="Verdana"/>
                <w:lang w:eastAsia="en-US"/>
              </w:rPr>
              <w:fldChar w:fldCharType="end"/>
            </w:r>
          </w:p>
          <w:p w:rsidR="00A424EA" w:rsidRDefault="00A424EA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5"/>
                <w:szCs w:val="15"/>
                <w:lang w:eastAsia="en-US"/>
              </w:rPr>
              <w:t> </w:t>
            </w:r>
          </w:p>
          <w:p w:rsidR="00A424EA" w:rsidRDefault="00A424EA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5"/>
                <w:szCs w:val="15"/>
                <w:lang w:eastAsia="en-US"/>
              </w:rPr>
              <w:t> </w:t>
            </w:r>
          </w:p>
          <w:p w:rsidR="00A424EA" w:rsidRDefault="00A424EA">
            <w:pPr>
              <w:pStyle w:val="NormalWeb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5"/>
                <w:szCs w:val="15"/>
                <w:lang w:eastAsia="en-US"/>
              </w:rPr>
              <w:t>NASJONAL KOMPETANSETJENESTE FOR DØVBLINDE</w:t>
            </w:r>
            <w:r>
              <w:rPr>
                <w:rFonts w:ascii="Verdana" w:hAnsi="Verdana"/>
                <w:sz w:val="15"/>
                <w:szCs w:val="15"/>
                <w:lang w:eastAsia="en-US"/>
              </w:rPr>
              <w:br/>
              <w:t xml:space="preserve">E-post: </w:t>
            </w:r>
            <w:hyperlink r:id="rId16" w:history="1">
              <w:r>
                <w:rPr>
                  <w:rStyle w:val="Hyperkobling"/>
                  <w:rFonts w:ascii="Verdana" w:hAnsi="Verdana"/>
                  <w:sz w:val="15"/>
                  <w:szCs w:val="15"/>
                  <w:lang w:eastAsia="en-US"/>
                </w:rPr>
                <w:t>dovblindhet@unn.no</w:t>
              </w:r>
            </w:hyperlink>
          </w:p>
          <w:tbl>
            <w:tblPr>
              <w:tblW w:w="5000" w:type="pct"/>
              <w:tblCellSpacing w:w="0" w:type="dxa"/>
              <w:tblBorders>
                <w:top w:val="single" w:sz="6" w:space="0" w:color="000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A424E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24EA" w:rsidRDefault="00A424EA">
                  <w:pPr>
                    <w:pStyle w:val="NormalWeb"/>
                    <w:rPr>
                      <w:rFonts w:ascii="Verdana" w:hAnsi="Verdana"/>
                      <w:color w:val="777777"/>
                      <w:sz w:val="15"/>
                      <w:szCs w:val="15"/>
                      <w:lang w:eastAsia="en-US"/>
                    </w:rPr>
                  </w:pPr>
                  <w:r>
                    <w:rPr>
                      <w:rFonts w:ascii="Verdana" w:hAnsi="Verdana"/>
                      <w:color w:val="777777"/>
                      <w:sz w:val="15"/>
                      <w:szCs w:val="15"/>
                      <w:lang w:eastAsia="en-US"/>
                    </w:rPr>
                    <w:t xml:space="preserve">Om du ikke lenger ønsker å motta dette nyhetsbrevet klikker du på denne </w:t>
                  </w:r>
                  <w:proofErr w:type="gramStart"/>
                  <w:r>
                    <w:rPr>
                      <w:rFonts w:ascii="Verdana" w:hAnsi="Verdana"/>
                      <w:color w:val="777777"/>
                      <w:sz w:val="15"/>
                      <w:szCs w:val="15"/>
                      <w:lang w:eastAsia="en-US"/>
                    </w:rPr>
                    <w:t>lenken:</w:t>
                  </w:r>
                  <w:r>
                    <w:rPr>
                      <w:rFonts w:ascii="Verdana" w:hAnsi="Verdana"/>
                      <w:color w:val="777777"/>
                      <w:sz w:val="15"/>
                      <w:szCs w:val="15"/>
                      <w:lang w:eastAsia="en-US"/>
                    </w:rPr>
                    <w:br/>
                  </w:r>
                  <w:hyperlink r:id="rId17" w:history="1">
                    <w:r>
                      <w:rPr>
                        <w:rStyle w:val="Hyperkobling"/>
                        <w:rFonts w:ascii="Verdana" w:hAnsi="Verdana"/>
                        <w:color w:val="777777"/>
                        <w:sz w:val="15"/>
                        <w:szCs w:val="15"/>
                        <w:lang w:eastAsia="en-US"/>
                      </w:rPr>
                      <w:t>Jeg</w:t>
                    </w:r>
                    <w:proofErr w:type="gramEnd"/>
                    <w:r>
                      <w:rPr>
                        <w:rStyle w:val="Hyperkobling"/>
                        <w:rFonts w:ascii="Verdana" w:hAnsi="Verdana"/>
                        <w:color w:val="777777"/>
                        <w:sz w:val="15"/>
                        <w:szCs w:val="15"/>
                        <w:lang w:eastAsia="en-US"/>
                      </w:rPr>
                      <w:t xml:space="preserve"> ønsker ikke lenger å motta nyhetsbrevet</w:t>
                    </w:r>
                  </w:hyperlink>
                </w:p>
              </w:tc>
            </w:tr>
          </w:tbl>
          <w:p w:rsidR="00A424EA" w:rsidRDefault="00A424E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A3AD5" w:rsidRPr="008D19F8" w:rsidRDefault="00A424EA">
      <w:bookmarkStart w:id="0" w:name="_GoBack"/>
      <w:bookmarkEnd w:id="0"/>
    </w:p>
    <w:sectPr w:rsidR="00DA3AD5" w:rsidRPr="008D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F29E8"/>
    <w:multiLevelType w:val="hybridMultilevel"/>
    <w:tmpl w:val="03CC0FAE"/>
    <w:lvl w:ilvl="0" w:tplc="07583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CF"/>
    <w:rsid w:val="001404D8"/>
    <w:rsid w:val="00453D23"/>
    <w:rsid w:val="005830A8"/>
    <w:rsid w:val="0059541A"/>
    <w:rsid w:val="00646A59"/>
    <w:rsid w:val="006D24A9"/>
    <w:rsid w:val="008D19F8"/>
    <w:rsid w:val="00A424EA"/>
    <w:rsid w:val="00D01AC1"/>
    <w:rsid w:val="00D21658"/>
    <w:rsid w:val="00E7683F"/>
    <w:rsid w:val="00F10DCF"/>
    <w:rsid w:val="00F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2673CFB-5A6F-4B6E-A5D9-D4266AD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E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A424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541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24E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424EA"/>
    <w:rPr>
      <w:strike w:val="0"/>
      <w:dstrike w:val="0"/>
      <w:color w:val="006CD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424EA"/>
    <w:pPr>
      <w:spacing w:before="75" w:after="75"/>
    </w:pPr>
  </w:style>
  <w:style w:type="character" w:styleId="Sterk">
    <w:name w:val="Strong"/>
    <w:basedOn w:val="Standardskriftforavsnitt"/>
    <w:uiPriority w:val="22"/>
    <w:qFormat/>
    <w:rsid w:val="00A42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ovblindhet.no/newsletter.x/30605/1926502.3c72df625dc84f25/https%3A_2F_2Fwww.dovblindhet.no_2Fmobildilla.6282190-11081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vblindhet.no/newsletter.x/30605/1926502.3c72df625dc84f25/https%3A_2F_2Fwww.dovblindhet.no_2Fengasjerte-engan.6279000-138024.html" TargetMode="External"/><Relationship Id="rId12" Type="http://schemas.openxmlformats.org/officeDocument/2006/relationships/hyperlink" Target="https://www.dovblindhet.no/newsletter.x/30605/1926502.3c72df625dc84f25/https%3A_2F_2Fwww.dovblindhet.no_2Ftaktil-tur-paa-nasjonalmuseet.6279864-110810.html" TargetMode="External"/><Relationship Id="rId17" Type="http://schemas.openxmlformats.org/officeDocument/2006/relationships/hyperlink" Target="https://www.dovblindhet.no/?unsub=1&amp;ne=roy-morten.osterbol@unn.no&amp;ng=0&amp;nl=30605" TargetMode="External"/><Relationship Id="rId2" Type="http://schemas.openxmlformats.org/officeDocument/2006/relationships/styles" Target="styles.xml"/><Relationship Id="rId16" Type="http://schemas.openxmlformats.org/officeDocument/2006/relationships/hyperlink" Target="mailto:dovblindhet@unn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dovblindhet.no/newsletter.x/30605/1926502.3c72df625dc84f25/http%3A_2F_2Fwww.dovblindhet.no" TargetMode="External"/><Relationship Id="rId15" Type="http://schemas.openxmlformats.org/officeDocument/2006/relationships/hyperlink" Target="https://www.dovblindhet.no/newsletter.x/30605/1926502.3c72df625dc84f25/https%3A_2F_2Fwww.dovblindhet.no_2Fmobildilla.6282190-110810.html" TargetMode="External"/><Relationship Id="rId10" Type="http://schemas.openxmlformats.org/officeDocument/2006/relationships/hyperlink" Target="https://www.dovblindhet.no/newsletter.x/30605/1926502.3c72df625dc84f25/https%3A_2F_2Fwww.dovblindhet.no_2Ftaktil-tur-paa-nasjonalmuseet.6279864-11081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vblindhet.no/newsletter.x/30605/1926502.3c72df625dc84f25/https%3A_2F_2Fwww.dovblindhet.no_2Fengasjerte-engan.6279000-138024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8</cp:revision>
  <dcterms:created xsi:type="dcterms:W3CDTF">2020-01-31T08:39:00Z</dcterms:created>
  <dcterms:modified xsi:type="dcterms:W3CDTF">2020-02-28T12:43:00Z</dcterms:modified>
</cp:coreProperties>
</file>